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2A2" w:rsidRDefault="00EB42A2" w:rsidP="00EB42A2">
      <w:pPr>
        <w:spacing w:after="0" w:line="360" w:lineRule="auto"/>
        <w:jc w:val="both"/>
        <w:rPr>
          <w:rFonts w:ascii="Palatino Linotype" w:hAnsi="Palatino Linotype"/>
          <w:b/>
          <w:sz w:val="24"/>
          <w:szCs w:val="24"/>
        </w:rPr>
      </w:pPr>
      <w:r>
        <w:rPr>
          <w:rFonts w:ascii="Palatino Linotype" w:hAnsi="Palatino Linotype"/>
          <w:b/>
          <w:sz w:val="24"/>
          <w:szCs w:val="24"/>
        </w:rPr>
        <w:t>VOTO PARTICULAR QUE FORMULA LA COMISIONADA</w:t>
      </w:r>
      <w:r w:rsidRPr="00563D0F">
        <w:rPr>
          <w:rFonts w:ascii="Palatino Linotype" w:hAnsi="Palatino Linotype"/>
          <w:b/>
          <w:sz w:val="24"/>
          <w:szCs w:val="24"/>
        </w:rPr>
        <w:t xml:space="preserve"> </w:t>
      </w:r>
      <w:r>
        <w:rPr>
          <w:rFonts w:ascii="Palatino Linotype" w:hAnsi="Palatino Linotype"/>
          <w:b/>
          <w:sz w:val="24"/>
          <w:szCs w:val="24"/>
        </w:rPr>
        <w:t xml:space="preserve">PRESIDENTA </w:t>
      </w:r>
      <w:r w:rsidRPr="00563D0F">
        <w:rPr>
          <w:rFonts w:ascii="Palatino Linotype" w:hAnsi="Palatino Linotype"/>
          <w:b/>
          <w:sz w:val="24"/>
          <w:szCs w:val="24"/>
        </w:rPr>
        <w:t xml:space="preserve">ZULEMA MARTÍNEZ SÁNCHEZ, </w:t>
      </w:r>
      <w:r>
        <w:rPr>
          <w:rFonts w:ascii="Palatino Linotype" w:hAnsi="Palatino Linotype"/>
          <w:b/>
          <w:sz w:val="24"/>
          <w:szCs w:val="24"/>
        </w:rPr>
        <w:t>SOBRE</w:t>
      </w:r>
      <w:r w:rsidRPr="00563D0F">
        <w:rPr>
          <w:rFonts w:ascii="Palatino Linotype" w:hAnsi="Palatino Linotype"/>
          <w:b/>
          <w:sz w:val="24"/>
          <w:szCs w:val="24"/>
        </w:rPr>
        <w:t xml:space="preserve"> LA RESOLUCIÓN </w:t>
      </w:r>
      <w:r>
        <w:rPr>
          <w:rFonts w:ascii="Palatino Linotype" w:hAnsi="Palatino Linotype"/>
          <w:b/>
          <w:sz w:val="24"/>
          <w:szCs w:val="24"/>
        </w:rPr>
        <w:t>AL</w:t>
      </w:r>
      <w:r w:rsidRPr="00F96C04">
        <w:rPr>
          <w:rFonts w:ascii="Palatino Linotype" w:hAnsi="Palatino Linotype"/>
          <w:b/>
          <w:sz w:val="24"/>
          <w:szCs w:val="24"/>
        </w:rPr>
        <w:t xml:space="preserve"> RECURSO DE REVISIÓN 0</w:t>
      </w:r>
      <w:r w:rsidR="00151752">
        <w:rPr>
          <w:rFonts w:ascii="Palatino Linotype" w:hAnsi="Palatino Linotype"/>
          <w:b/>
          <w:sz w:val="24"/>
          <w:szCs w:val="24"/>
        </w:rPr>
        <w:t>1879/INFOEM/IP/RR/2018</w:t>
      </w:r>
      <w:r>
        <w:rPr>
          <w:rFonts w:ascii="Palatino Linotype" w:hAnsi="Palatino Linotype"/>
          <w:b/>
          <w:sz w:val="24"/>
          <w:szCs w:val="24"/>
        </w:rPr>
        <w:t xml:space="preserve">, </w:t>
      </w:r>
      <w:r w:rsidRPr="00563D0F">
        <w:rPr>
          <w:rFonts w:ascii="Palatino Linotype" w:hAnsi="Palatino Linotype"/>
          <w:b/>
          <w:sz w:val="24"/>
          <w:szCs w:val="24"/>
        </w:rPr>
        <w:t>DICTADA POR EL PLENO D</w:t>
      </w:r>
      <w:r>
        <w:rPr>
          <w:rFonts w:ascii="Palatino Linotype" w:hAnsi="Palatino Linotype"/>
          <w:b/>
          <w:sz w:val="24"/>
          <w:szCs w:val="24"/>
        </w:rPr>
        <w:t xml:space="preserve">EL INSTITUTO DE TRANSPARENCIA, </w:t>
      </w:r>
      <w:r w:rsidRPr="00563D0F">
        <w:rPr>
          <w:rFonts w:ascii="Palatino Linotype" w:hAnsi="Palatino Linotype"/>
          <w:b/>
          <w:sz w:val="24"/>
          <w:szCs w:val="24"/>
        </w:rPr>
        <w:t xml:space="preserve">ACCESO A LA INFORMACIÓN PÚBLICA Y PROTECCIÓN DE DATOS PERSONALES DEL ESTADO DE MÉXICO Y MUNICIPIOS, </w:t>
      </w:r>
      <w:r w:rsidRPr="00F96C04">
        <w:rPr>
          <w:rFonts w:ascii="Palatino Linotype" w:hAnsi="Palatino Linotype"/>
          <w:b/>
          <w:sz w:val="24"/>
          <w:szCs w:val="24"/>
        </w:rPr>
        <w:t xml:space="preserve">EN LA </w:t>
      </w:r>
      <w:r w:rsidR="00151752">
        <w:rPr>
          <w:rFonts w:ascii="Palatino Linotype" w:hAnsi="Palatino Linotype"/>
          <w:b/>
          <w:sz w:val="24"/>
          <w:szCs w:val="24"/>
        </w:rPr>
        <w:t>VIGÉSIMA SÉPTIMA</w:t>
      </w:r>
      <w:r w:rsidR="00151752" w:rsidRPr="00F96C04">
        <w:rPr>
          <w:rFonts w:ascii="Palatino Linotype" w:hAnsi="Palatino Linotype"/>
          <w:b/>
          <w:sz w:val="24"/>
          <w:szCs w:val="24"/>
        </w:rPr>
        <w:t xml:space="preserve"> </w:t>
      </w:r>
      <w:r w:rsidRPr="00F96C04">
        <w:rPr>
          <w:rFonts w:ascii="Palatino Linotype" w:hAnsi="Palatino Linotype"/>
          <w:b/>
          <w:sz w:val="24"/>
          <w:szCs w:val="24"/>
        </w:rPr>
        <w:t xml:space="preserve">SESIÓN ORDINARIA DEL PLENO DE FECHA </w:t>
      </w:r>
      <w:r w:rsidR="00151752">
        <w:rPr>
          <w:rFonts w:ascii="Palatino Linotype" w:hAnsi="Palatino Linotype"/>
          <w:b/>
          <w:sz w:val="24"/>
          <w:szCs w:val="24"/>
        </w:rPr>
        <w:t>UNO</w:t>
      </w:r>
      <w:r w:rsidR="00A82116">
        <w:rPr>
          <w:rFonts w:ascii="Palatino Linotype" w:hAnsi="Palatino Linotype"/>
          <w:b/>
          <w:sz w:val="24"/>
          <w:szCs w:val="24"/>
        </w:rPr>
        <w:t xml:space="preserve"> DE </w:t>
      </w:r>
      <w:r w:rsidR="00151752">
        <w:rPr>
          <w:rFonts w:ascii="Palatino Linotype" w:hAnsi="Palatino Linotype"/>
          <w:b/>
          <w:sz w:val="24"/>
          <w:szCs w:val="24"/>
        </w:rPr>
        <w:t>AGOSTO DE DOS MIL DIECIOCHO</w:t>
      </w:r>
      <w:r>
        <w:rPr>
          <w:rFonts w:ascii="Palatino Linotype" w:hAnsi="Palatino Linotype"/>
          <w:b/>
          <w:sz w:val="24"/>
          <w:szCs w:val="24"/>
        </w:rPr>
        <w:t>.</w:t>
      </w:r>
    </w:p>
    <w:p w:rsidR="00EB42A2" w:rsidRPr="00563D0F" w:rsidRDefault="00EB42A2" w:rsidP="00F0556C">
      <w:pPr>
        <w:pStyle w:val="Sinespaciado"/>
      </w:pPr>
    </w:p>
    <w:p w:rsidR="00151752" w:rsidRDefault="00151752" w:rsidP="00EB42A2">
      <w:pPr>
        <w:spacing w:after="0" w:line="360" w:lineRule="auto"/>
        <w:jc w:val="both"/>
        <w:rPr>
          <w:rFonts w:ascii="Palatino Linotype" w:hAnsi="Palatino Linotype"/>
          <w:sz w:val="24"/>
          <w:szCs w:val="24"/>
        </w:rPr>
      </w:pPr>
      <w:r w:rsidRPr="00151752">
        <w:rPr>
          <w:rFonts w:ascii="Palatino Linotype" w:hAnsi="Palatino Linotype"/>
          <w:sz w:val="24"/>
          <w:szCs w:val="24"/>
        </w:rPr>
        <w:t xml:space="preserve">Con fundamento en lo dispuesto por el artículo 14, fracciones X y XI, del Reglamento Interior del Instituto de Transparencia, Acceso a la Información Pública y Protección de Datos Personales del Estado de México y Municipios, la Comisionada Presidenta Zulema Martínez Sánchez emite </w:t>
      </w:r>
      <w:r w:rsidRPr="00151752">
        <w:rPr>
          <w:rFonts w:ascii="Palatino Linotype" w:hAnsi="Palatino Linotype"/>
          <w:b/>
          <w:sz w:val="24"/>
          <w:szCs w:val="24"/>
        </w:rPr>
        <w:t>VOTO PARTICULAR</w:t>
      </w:r>
      <w:r w:rsidRPr="00151752">
        <w:rPr>
          <w:rFonts w:ascii="Palatino Linotype" w:hAnsi="Palatino Linotype"/>
          <w:sz w:val="24"/>
          <w:szCs w:val="24"/>
        </w:rPr>
        <w:t xml:space="preserve"> respecto a la resolución dictada en el recurso de revisión número </w:t>
      </w:r>
      <w:r w:rsidRPr="00151752">
        <w:rPr>
          <w:rFonts w:ascii="Palatino Linotype" w:hAnsi="Palatino Linotype"/>
          <w:b/>
          <w:sz w:val="24"/>
          <w:szCs w:val="24"/>
        </w:rPr>
        <w:t>01879/INFOEM/IP/RR/2018</w:t>
      </w:r>
      <w:r w:rsidRPr="00151752">
        <w:rPr>
          <w:rFonts w:ascii="Palatino Linotype" w:hAnsi="Palatino Linotype"/>
          <w:sz w:val="24"/>
          <w:szCs w:val="24"/>
        </w:rPr>
        <w:t xml:space="preserve">, pronunciada por el Pleno de este Instituto ante el proyecto presentado por </w:t>
      </w:r>
      <w:r>
        <w:rPr>
          <w:rFonts w:ascii="Palatino Linotype" w:hAnsi="Palatino Linotype"/>
          <w:sz w:val="24"/>
          <w:szCs w:val="24"/>
        </w:rPr>
        <w:t xml:space="preserve">el </w:t>
      </w:r>
      <w:r w:rsidRPr="00151752">
        <w:rPr>
          <w:rFonts w:ascii="Palatino Linotype" w:hAnsi="Palatino Linotype"/>
          <w:b/>
          <w:sz w:val="24"/>
          <w:szCs w:val="24"/>
        </w:rPr>
        <w:t>Comisionado Javier Martínez Cruz</w:t>
      </w:r>
      <w:r w:rsidRPr="00151752">
        <w:rPr>
          <w:rFonts w:ascii="Palatino Linotype" w:hAnsi="Palatino Linotype"/>
          <w:sz w:val="24"/>
          <w:szCs w:val="24"/>
        </w:rPr>
        <w:t>, que es del tenor siguiente:</w:t>
      </w:r>
    </w:p>
    <w:p w:rsidR="00EB42A2" w:rsidRDefault="00EB42A2" w:rsidP="00F0556C">
      <w:pPr>
        <w:pStyle w:val="Sinespaciado"/>
      </w:pPr>
    </w:p>
    <w:p w:rsidR="00AB6F29" w:rsidRDefault="00AB6F29" w:rsidP="00AB6F29">
      <w:pPr>
        <w:spacing w:after="0" w:line="360" w:lineRule="auto"/>
        <w:contextualSpacing/>
        <w:jc w:val="both"/>
        <w:rPr>
          <w:rFonts w:ascii="Palatino Linotype" w:hAnsi="Palatino Linotype"/>
          <w:sz w:val="24"/>
          <w:szCs w:val="24"/>
        </w:rPr>
      </w:pPr>
      <w:r w:rsidRPr="005239A8">
        <w:rPr>
          <w:rFonts w:ascii="Palatino Linotype" w:hAnsi="Palatino Linotype"/>
          <w:sz w:val="24"/>
          <w:szCs w:val="24"/>
        </w:rPr>
        <w:t xml:space="preserve">Si bien, en la resolución del recurso de revisión número </w:t>
      </w:r>
      <w:r w:rsidRPr="004D4801">
        <w:rPr>
          <w:rFonts w:ascii="Palatino Linotype" w:hAnsi="Palatino Linotype"/>
          <w:b/>
          <w:spacing w:val="-4"/>
          <w:sz w:val="24"/>
          <w:szCs w:val="24"/>
        </w:rPr>
        <w:t>0</w:t>
      </w:r>
      <w:r>
        <w:rPr>
          <w:rFonts w:ascii="Palatino Linotype" w:hAnsi="Palatino Linotype"/>
          <w:b/>
          <w:spacing w:val="-4"/>
          <w:sz w:val="24"/>
          <w:szCs w:val="24"/>
        </w:rPr>
        <w:t>1</w:t>
      </w:r>
      <w:r>
        <w:rPr>
          <w:rFonts w:ascii="Palatino Linotype" w:hAnsi="Palatino Linotype"/>
          <w:b/>
          <w:spacing w:val="-4"/>
          <w:sz w:val="24"/>
          <w:szCs w:val="24"/>
        </w:rPr>
        <w:t>879</w:t>
      </w:r>
      <w:r>
        <w:rPr>
          <w:rFonts w:ascii="Palatino Linotype" w:hAnsi="Palatino Linotype"/>
          <w:b/>
          <w:spacing w:val="-4"/>
          <w:sz w:val="24"/>
          <w:szCs w:val="24"/>
        </w:rPr>
        <w:t>/INFOEM/IP/RR/2018</w:t>
      </w:r>
      <w:r w:rsidRPr="005239A8">
        <w:rPr>
          <w:rFonts w:ascii="Palatino Linotype" w:hAnsi="Palatino Linotype"/>
          <w:b/>
          <w:sz w:val="24"/>
          <w:szCs w:val="24"/>
        </w:rPr>
        <w:t xml:space="preserve"> </w:t>
      </w:r>
      <w:r w:rsidRPr="005239A8">
        <w:rPr>
          <w:rFonts w:ascii="Palatino Linotype" w:hAnsi="Palatino Linotype"/>
          <w:sz w:val="24"/>
          <w:szCs w:val="24"/>
        </w:rPr>
        <w:t xml:space="preserve">se protegió el derecho de acceso a la información pública de la solicitante, </w:t>
      </w:r>
      <w:r w:rsidRPr="00EB77C5">
        <w:rPr>
          <w:rFonts w:ascii="Palatino Linotype" w:hAnsi="Palatino Linotype"/>
          <w:b/>
          <w:sz w:val="24"/>
          <w:szCs w:val="24"/>
        </w:rPr>
        <w:t xml:space="preserve">REVOCANDO </w:t>
      </w:r>
      <w:r w:rsidRPr="005239A8">
        <w:rPr>
          <w:rFonts w:ascii="Palatino Linotype" w:hAnsi="Palatino Linotype"/>
          <w:sz w:val="24"/>
          <w:szCs w:val="24"/>
        </w:rPr>
        <w:t xml:space="preserve">la respuesta del </w:t>
      </w:r>
      <w:r w:rsidRPr="005239A8">
        <w:rPr>
          <w:rFonts w:ascii="Palatino Linotype" w:hAnsi="Palatino Linotype"/>
          <w:b/>
          <w:sz w:val="24"/>
          <w:szCs w:val="24"/>
        </w:rPr>
        <w:t>Sujeto Obligado</w:t>
      </w:r>
      <w:r w:rsidRPr="005239A8">
        <w:rPr>
          <w:rFonts w:ascii="Palatino Linotype" w:hAnsi="Palatino Linotype"/>
          <w:sz w:val="24"/>
          <w:szCs w:val="24"/>
        </w:rPr>
        <w:t xml:space="preserve">, situación por la que la suscrita votó a favor del proyecto de resolución presentado, se disiente respecto de </w:t>
      </w:r>
      <w:r>
        <w:rPr>
          <w:rFonts w:ascii="Palatino Linotype" w:hAnsi="Palatino Linotype"/>
          <w:sz w:val="24"/>
          <w:szCs w:val="24"/>
        </w:rPr>
        <w:t xml:space="preserve">omitir </w:t>
      </w:r>
      <w:r w:rsidRPr="005239A8">
        <w:rPr>
          <w:rFonts w:ascii="Palatino Linotype" w:hAnsi="Palatino Linotype"/>
          <w:sz w:val="24"/>
          <w:szCs w:val="24"/>
        </w:rPr>
        <w:t>ordenar</w:t>
      </w:r>
      <w:r>
        <w:rPr>
          <w:rFonts w:ascii="Palatino Linotype" w:hAnsi="Palatino Linotype"/>
          <w:sz w:val="24"/>
          <w:szCs w:val="24"/>
        </w:rPr>
        <w:t>,</w:t>
      </w:r>
      <w:r w:rsidRPr="005239A8">
        <w:rPr>
          <w:rFonts w:ascii="Palatino Linotype" w:hAnsi="Palatino Linotype"/>
          <w:sz w:val="24"/>
          <w:szCs w:val="24"/>
        </w:rPr>
        <w:t xml:space="preserve"> </w:t>
      </w:r>
      <w:r w:rsidRPr="00A95C14">
        <w:rPr>
          <w:rFonts w:ascii="Palatino Linotype" w:hAnsi="Palatino Linotype"/>
          <w:i/>
          <w:sz w:val="24"/>
          <w:szCs w:val="24"/>
        </w:rPr>
        <w:t>“</w:t>
      </w:r>
      <w:r w:rsidR="00456AC8">
        <w:rPr>
          <w:rFonts w:ascii="Palatino Linotype" w:hAnsi="Palatino Linotype"/>
          <w:i/>
          <w:sz w:val="24"/>
          <w:szCs w:val="24"/>
        </w:rPr>
        <w:t>…</w:t>
      </w:r>
      <w:r w:rsidR="00456AC8" w:rsidRPr="005622CE">
        <w:rPr>
          <w:rFonts w:ascii="Palatino Linotype" w:hAnsi="Palatino Linotype"/>
          <w:b/>
          <w:i/>
          <w:sz w:val="24"/>
          <w:szCs w:val="24"/>
          <w:u w:val="single"/>
        </w:rPr>
        <w:t>p</w:t>
      </w:r>
      <w:r w:rsidRPr="005622CE">
        <w:rPr>
          <w:rFonts w:ascii="Palatino Linotype" w:hAnsi="Palatino Linotype"/>
          <w:b/>
          <w:i/>
          <w:sz w:val="24"/>
          <w:szCs w:val="24"/>
          <w:u w:val="single"/>
        </w:rPr>
        <w:t>rotegiendo cualquier información que conlleve a un riesgo grave</w:t>
      </w:r>
      <w:r w:rsidR="003D545A" w:rsidRPr="003D545A">
        <w:rPr>
          <w:rFonts w:ascii="Palatino Linotype" w:hAnsi="Palatino Linotype"/>
          <w:i/>
          <w:sz w:val="24"/>
          <w:szCs w:val="24"/>
        </w:rPr>
        <w:t>…</w:t>
      </w:r>
      <w:r w:rsidRPr="003D545A">
        <w:rPr>
          <w:rFonts w:ascii="Palatino Linotype" w:hAnsi="Palatino Linotype"/>
          <w:i/>
          <w:sz w:val="24"/>
          <w:szCs w:val="24"/>
        </w:rPr>
        <w:t xml:space="preserve"> </w:t>
      </w:r>
      <w:r w:rsidRPr="00AB6F29">
        <w:rPr>
          <w:rFonts w:ascii="Palatino Linotype" w:hAnsi="Palatino Linotype"/>
          <w:i/>
          <w:sz w:val="24"/>
          <w:szCs w:val="24"/>
        </w:rPr>
        <w:t xml:space="preserve">a los servidores públicos, </w:t>
      </w:r>
      <w:r w:rsidR="00456AC8" w:rsidRPr="00456AC8">
        <w:rPr>
          <w:rFonts w:ascii="Palatino Linotype" w:hAnsi="Palatino Linotype"/>
          <w:i/>
          <w:sz w:val="24"/>
          <w:szCs w:val="24"/>
        </w:rPr>
        <w:t>la trayectoria laboral de todos sus servidores públicos</w:t>
      </w:r>
      <w:r w:rsidR="00456AC8">
        <w:rPr>
          <w:rFonts w:ascii="Palatino Linotype" w:hAnsi="Palatino Linotype"/>
          <w:i/>
          <w:sz w:val="24"/>
          <w:szCs w:val="24"/>
        </w:rPr>
        <w:t>…”</w:t>
      </w:r>
      <w:r>
        <w:rPr>
          <w:rFonts w:ascii="Palatino Linotype" w:hAnsi="Palatino Linotype"/>
          <w:i/>
          <w:sz w:val="24"/>
          <w:szCs w:val="24"/>
        </w:rPr>
        <w:t xml:space="preserve">, </w:t>
      </w:r>
      <w:r w:rsidRPr="00456AC8">
        <w:rPr>
          <w:rFonts w:ascii="Palatino Linotype" w:hAnsi="Palatino Linotype"/>
          <w:sz w:val="24"/>
          <w:szCs w:val="24"/>
        </w:rPr>
        <w:t xml:space="preserve">en el RESOLUTIVO </w:t>
      </w:r>
      <w:r w:rsidR="005622CE">
        <w:rPr>
          <w:rFonts w:ascii="Palatino Linotype" w:hAnsi="Palatino Linotype"/>
          <w:sz w:val="24"/>
          <w:szCs w:val="24"/>
        </w:rPr>
        <w:t>TERCERO</w:t>
      </w:r>
      <w:r w:rsidRPr="00A95C14">
        <w:rPr>
          <w:rFonts w:ascii="Palatino Linotype" w:hAnsi="Palatino Linotype"/>
          <w:sz w:val="24"/>
          <w:szCs w:val="24"/>
        </w:rPr>
        <w:t>, en razón de lo siguiente:</w:t>
      </w:r>
    </w:p>
    <w:p w:rsidR="00AB6F29" w:rsidRDefault="00AB6F29" w:rsidP="00F0556C">
      <w:pPr>
        <w:pStyle w:val="Sinespaciado"/>
      </w:pPr>
    </w:p>
    <w:p w:rsidR="003D545A" w:rsidRDefault="00EB42A2" w:rsidP="00A82116">
      <w:pPr>
        <w:pStyle w:val="Sinespaciado"/>
        <w:spacing w:before="240" w:after="240" w:line="360" w:lineRule="auto"/>
        <w:ind w:right="-3"/>
        <w:jc w:val="both"/>
        <w:rPr>
          <w:rFonts w:ascii="Palatino Linotype" w:hAnsi="Palatino Linotype" w:cs="Arial"/>
        </w:rPr>
      </w:pPr>
      <w:r>
        <w:rPr>
          <w:rFonts w:ascii="Palatino Linotype" w:hAnsi="Palatino Linotype" w:cs="Arial"/>
        </w:rPr>
        <w:t xml:space="preserve">La resolución aprobada determinó </w:t>
      </w:r>
      <w:r w:rsidR="005622CE" w:rsidRPr="005622CE">
        <w:rPr>
          <w:rFonts w:ascii="Palatino Linotype" w:hAnsi="Palatino Linotype" w:cs="Arial"/>
          <w:b/>
        </w:rPr>
        <w:t>REVOCAR</w:t>
      </w:r>
      <w:r w:rsidR="00A82116">
        <w:rPr>
          <w:rFonts w:ascii="Palatino Linotype" w:hAnsi="Palatino Linotype" w:cs="Arial"/>
        </w:rPr>
        <w:t xml:space="preserve"> la respuesta del </w:t>
      </w:r>
      <w:r w:rsidR="005622CE" w:rsidRPr="005622CE">
        <w:rPr>
          <w:rFonts w:ascii="Palatino Linotype" w:hAnsi="Palatino Linotype" w:cs="Arial"/>
          <w:b/>
        </w:rPr>
        <w:t>Sujeto Obligado</w:t>
      </w:r>
      <w:r w:rsidR="005622CE">
        <w:rPr>
          <w:rFonts w:ascii="Palatino Linotype" w:hAnsi="Palatino Linotype" w:cs="Arial"/>
        </w:rPr>
        <w:t xml:space="preserve"> </w:t>
      </w:r>
      <w:r w:rsidR="00A82116">
        <w:rPr>
          <w:rFonts w:ascii="Palatino Linotype" w:hAnsi="Palatino Linotype" w:cs="Arial"/>
        </w:rPr>
        <w:t>para los efectos</w:t>
      </w:r>
      <w:r w:rsidR="005622CE">
        <w:rPr>
          <w:rFonts w:ascii="Palatino Linotype" w:hAnsi="Palatino Linotype" w:cs="Arial"/>
        </w:rPr>
        <w:t xml:space="preserve"> que ordenara en versión pública</w:t>
      </w:r>
      <w:r w:rsidR="003D545A">
        <w:rPr>
          <w:rFonts w:ascii="Palatino Linotype" w:hAnsi="Palatino Linotype" w:cs="Arial"/>
        </w:rPr>
        <w:t>:</w:t>
      </w:r>
    </w:p>
    <w:p w:rsidR="003D545A" w:rsidRDefault="005622CE" w:rsidP="00A82116">
      <w:pPr>
        <w:pStyle w:val="Sinespaciado"/>
        <w:spacing w:before="240" w:after="240" w:line="360" w:lineRule="auto"/>
        <w:ind w:right="-3"/>
        <w:jc w:val="both"/>
        <w:rPr>
          <w:rFonts w:ascii="Palatino Linotype" w:hAnsi="Palatino Linotype" w:cs="Arial"/>
          <w:i/>
        </w:rPr>
      </w:pPr>
      <w:r w:rsidRPr="005622CE">
        <w:rPr>
          <w:rFonts w:ascii="Palatino Linotype" w:hAnsi="Palatino Linotype" w:cs="Arial"/>
          <w:i/>
        </w:rPr>
        <w:t>“El proceso y evidencias de ingreso, la plaza ocupada; así como la trayectoria laboral de todos sus servidores públicos, al treinta de abril de dos mil dieciocho</w:t>
      </w:r>
    </w:p>
    <w:p w:rsidR="005622CE" w:rsidRPr="003D545A" w:rsidRDefault="003D545A" w:rsidP="003D545A">
      <w:pPr>
        <w:pStyle w:val="NormalWeb"/>
        <w:spacing w:line="276" w:lineRule="auto"/>
        <w:jc w:val="both"/>
        <w:rPr>
          <w:rFonts w:ascii="Palatino Linotype" w:hAnsi="Palatino Linotype"/>
        </w:rPr>
      </w:pPr>
      <w:r w:rsidRPr="003D545A">
        <w:rPr>
          <w:rFonts w:ascii="Palatino Linotype" w:hAnsi="Palatino Linotype"/>
          <w:i/>
        </w:rPr>
        <w:t>Para la entrega en versión pública, se deberá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r w:rsidR="005622CE" w:rsidRPr="005622CE">
        <w:rPr>
          <w:rFonts w:ascii="Palatino Linotype" w:hAnsi="Palatino Linotype" w:cs="Arial"/>
          <w:i/>
        </w:rPr>
        <w:t>”.</w:t>
      </w:r>
    </w:p>
    <w:p w:rsidR="003D545A" w:rsidRPr="00F0556C" w:rsidRDefault="003D545A" w:rsidP="00F0556C">
      <w:pPr>
        <w:pStyle w:val="Sinespaciado"/>
        <w:rPr>
          <w:sz w:val="4"/>
        </w:rPr>
      </w:pPr>
    </w:p>
    <w:p w:rsidR="00A82116" w:rsidRDefault="00AD6054" w:rsidP="00EB42A2">
      <w:pPr>
        <w:pStyle w:val="Sinespaciado"/>
        <w:spacing w:before="240" w:after="240" w:line="360" w:lineRule="auto"/>
        <w:ind w:right="-3"/>
        <w:jc w:val="both"/>
        <w:rPr>
          <w:rFonts w:ascii="Palatino Linotype" w:hAnsi="Palatino Linotype" w:cs="Arial"/>
        </w:rPr>
      </w:pPr>
      <w:r>
        <w:rPr>
          <w:rFonts w:ascii="Palatino Linotype" w:hAnsi="Palatino Linotype" w:cs="Arial"/>
        </w:rPr>
        <w:t>Así las cosas, se procede a esgrimir</w:t>
      </w:r>
      <w:r w:rsidR="003D545A">
        <w:rPr>
          <w:rFonts w:ascii="Palatino Linotype" w:hAnsi="Palatino Linotype" w:cs="Arial"/>
        </w:rPr>
        <w:t xml:space="preserve"> las siguientes consideraciones:</w:t>
      </w:r>
    </w:p>
    <w:p w:rsidR="00DF1FD0" w:rsidRDefault="003D545A" w:rsidP="00EB42A2">
      <w:pPr>
        <w:pStyle w:val="Sinespaciado"/>
        <w:spacing w:before="240" w:after="240" w:line="360" w:lineRule="auto"/>
        <w:ind w:right="-3"/>
        <w:jc w:val="both"/>
        <w:rPr>
          <w:rFonts w:ascii="Palatino Linotype" w:hAnsi="Palatino Linotype" w:cs="Arial"/>
        </w:rPr>
      </w:pPr>
      <w:r>
        <w:rPr>
          <w:rFonts w:ascii="Palatino Linotype" w:hAnsi="Palatino Linotype" w:cs="Arial"/>
        </w:rPr>
        <w:t>Esta Ponencia, considera que se debió agregar el reglón concerniente a proteger</w:t>
      </w:r>
      <w:r w:rsidRPr="003D545A">
        <w:rPr>
          <w:rFonts w:ascii="Palatino Linotype" w:hAnsi="Palatino Linotype" w:cs="Arial"/>
        </w:rPr>
        <w:t xml:space="preserve"> cualquier información que conlleve a un riesgo grave</w:t>
      </w:r>
      <w:r w:rsidR="00F0556C">
        <w:rPr>
          <w:rFonts w:ascii="Palatino Linotype" w:hAnsi="Palatino Linotype" w:cs="Arial"/>
        </w:rPr>
        <w:t>,</w:t>
      </w:r>
      <w:r>
        <w:rPr>
          <w:rFonts w:ascii="Palatino Linotype" w:hAnsi="Palatino Linotype" w:cs="Arial"/>
        </w:rPr>
        <w:t xml:space="preserve"> en el RESOLUTIVO antes referido, ya que al </w:t>
      </w:r>
      <w:r w:rsidR="00DF1FD0">
        <w:rPr>
          <w:rFonts w:ascii="Palatino Linotype" w:hAnsi="Palatino Linotype" w:cs="Arial"/>
        </w:rPr>
        <w:t>ordenar la entrega de la trayectoria laboral de todos los servidores públicos de la Universidad Politécnica del Valle de Toluca, por lo que no</w:t>
      </w:r>
      <w:r w:rsidR="00DF1FD0" w:rsidRPr="00DF1FD0">
        <w:rPr>
          <w:rFonts w:ascii="Palatino Linotype" w:hAnsi="Palatino Linotype" w:cs="Arial"/>
        </w:rPr>
        <w:t xml:space="preserve"> pasa desapercibido, que el </w:t>
      </w:r>
      <w:r w:rsidR="00DF1FD0" w:rsidRPr="00DF1FD0">
        <w:rPr>
          <w:rFonts w:ascii="Palatino Linotype" w:hAnsi="Palatino Linotype" w:cs="Arial"/>
          <w:i/>
        </w:rPr>
        <w:t>curriculum vitae</w:t>
      </w:r>
      <w:r w:rsidR="00DF1FD0" w:rsidRPr="00DF1FD0">
        <w:rPr>
          <w:rFonts w:ascii="Palatino Linotype" w:hAnsi="Palatino Linotype" w:cs="Arial"/>
        </w:rPr>
        <w:t xml:space="preserve"> </w:t>
      </w:r>
      <w:r w:rsidR="00DF1FD0">
        <w:rPr>
          <w:rFonts w:ascii="Palatino Linotype" w:hAnsi="Palatino Linotype" w:cs="Arial"/>
        </w:rPr>
        <w:t xml:space="preserve">o trayectoria laboral </w:t>
      </w:r>
      <w:r w:rsidR="00DF1FD0" w:rsidRPr="00DF1FD0">
        <w:rPr>
          <w:rFonts w:ascii="Palatino Linotype" w:hAnsi="Palatino Linotype" w:cs="Arial"/>
        </w:rPr>
        <w:t xml:space="preserve">no es información que el </w:t>
      </w:r>
      <w:r w:rsidR="00DF1FD0" w:rsidRPr="00DF1FD0">
        <w:rPr>
          <w:rFonts w:ascii="Palatino Linotype" w:hAnsi="Palatino Linotype" w:cs="Arial"/>
          <w:b/>
        </w:rPr>
        <w:t>Sujeto Obligado</w:t>
      </w:r>
      <w:r w:rsidR="00DF1FD0" w:rsidRPr="00DF1FD0">
        <w:rPr>
          <w:rFonts w:ascii="Palatino Linotype" w:hAnsi="Palatino Linotype" w:cs="Arial"/>
        </w:rPr>
        <w:t xml:space="preserve"> genere, pero eventualmente si la posee y administra y por tanto obra en sus archivos</w:t>
      </w:r>
      <w:r w:rsidR="00DF1FD0">
        <w:rPr>
          <w:rFonts w:ascii="Palatino Linotype" w:hAnsi="Palatino Linotype" w:cs="Arial"/>
        </w:rPr>
        <w:t>.</w:t>
      </w:r>
    </w:p>
    <w:p w:rsidR="00DF1FD0" w:rsidRPr="00F0556C" w:rsidRDefault="00DF1FD0" w:rsidP="00F0556C">
      <w:pPr>
        <w:pStyle w:val="Sinespaciado"/>
        <w:rPr>
          <w:sz w:val="2"/>
        </w:rPr>
      </w:pPr>
    </w:p>
    <w:p w:rsidR="00A82116" w:rsidRDefault="00DF1FD0" w:rsidP="00EB42A2">
      <w:pPr>
        <w:pStyle w:val="Sinespaciado"/>
        <w:spacing w:before="240" w:after="240" w:line="360" w:lineRule="auto"/>
        <w:ind w:right="-3"/>
        <w:jc w:val="both"/>
        <w:rPr>
          <w:rFonts w:ascii="Palatino Linotype" w:hAnsi="Palatino Linotype" w:cs="Arial"/>
        </w:rPr>
      </w:pPr>
      <w:r>
        <w:rPr>
          <w:rFonts w:ascii="Palatino Linotype" w:hAnsi="Palatino Linotype" w:cs="Arial"/>
        </w:rPr>
        <w:lastRenderedPageBreak/>
        <w:t xml:space="preserve">Y </w:t>
      </w:r>
      <w:r w:rsidRPr="00DF1FD0">
        <w:rPr>
          <w:rFonts w:ascii="Palatino Linotype" w:hAnsi="Palatino Linotype" w:cs="Arial"/>
        </w:rPr>
        <w:t xml:space="preserve">es el documento en el que se ubica información relativa al nombre, fecha y lugar de nacimiento, edad, sexo, domicilio, teléfono, dependientes económicos, hábitos personales, referencias personales, estado de salud, formación académica y experiencia laboral, o en su caso, deberá acreditarse contar con conocimientos suficientes y fotografía; deberá evidentemente ser entregado también en versión pública acompañado del Acuerdo de Comité de Transparencia que sustente la versión pública, </w:t>
      </w:r>
      <w:r w:rsidRPr="00DF1FD0">
        <w:rPr>
          <w:rFonts w:ascii="Palatino Linotype" w:hAnsi="Palatino Linotype" w:cs="Arial"/>
          <w:b/>
          <w:u w:val="single"/>
        </w:rPr>
        <w:t>dado el amplio contenido de datos personales susceptibles de ser protegidos</w:t>
      </w:r>
      <w:r>
        <w:rPr>
          <w:rFonts w:ascii="Palatino Linotype" w:hAnsi="Palatino Linotype" w:cs="Arial"/>
        </w:rPr>
        <w:t>.</w:t>
      </w:r>
    </w:p>
    <w:p w:rsidR="00997D29" w:rsidRPr="00F0556C" w:rsidRDefault="00997D29" w:rsidP="00F0556C">
      <w:pPr>
        <w:pStyle w:val="Sinespaciado"/>
        <w:rPr>
          <w:sz w:val="8"/>
        </w:rPr>
      </w:pPr>
    </w:p>
    <w:p w:rsidR="00B178CD" w:rsidRDefault="00997D29" w:rsidP="00EB42A2">
      <w:pPr>
        <w:pStyle w:val="Sinespaciado"/>
        <w:spacing w:before="240" w:after="240" w:line="360" w:lineRule="auto"/>
        <w:ind w:right="-3"/>
        <w:jc w:val="both"/>
        <w:rPr>
          <w:rFonts w:ascii="Palatino Linotype" w:hAnsi="Palatino Linotype" w:cs="Arial"/>
        </w:rPr>
      </w:pPr>
      <w:r>
        <w:rPr>
          <w:rFonts w:ascii="Palatino Linotype" w:hAnsi="Palatino Linotype" w:cs="Arial"/>
        </w:rPr>
        <w:t xml:space="preserve">Por todo lo anterior, se considera que en la presente resolución </w:t>
      </w:r>
      <w:r w:rsidR="007C25E0">
        <w:rPr>
          <w:rFonts w:ascii="Palatino Linotype" w:hAnsi="Palatino Linotype" w:cs="Arial"/>
        </w:rPr>
        <w:t>debió</w:t>
      </w:r>
      <w:r>
        <w:rPr>
          <w:rFonts w:ascii="Palatino Linotype" w:hAnsi="Palatino Linotype" w:cs="Arial"/>
        </w:rPr>
        <w:t xml:space="preserve"> </w:t>
      </w:r>
      <w:r w:rsidR="001E39DB">
        <w:rPr>
          <w:rFonts w:ascii="Palatino Linotype" w:hAnsi="Palatino Linotype" w:cs="Arial"/>
        </w:rPr>
        <w:t>precisar y ordenar</w:t>
      </w:r>
      <w:r w:rsidR="00F0556C">
        <w:rPr>
          <w:rFonts w:ascii="Palatino Linotype" w:hAnsi="Palatino Linotype" w:cs="Arial"/>
        </w:rPr>
        <w:t>,</w:t>
      </w:r>
      <w:r>
        <w:rPr>
          <w:rFonts w:ascii="Palatino Linotype" w:hAnsi="Palatino Linotype" w:cs="Arial"/>
        </w:rPr>
        <w:t xml:space="preserve"> </w:t>
      </w:r>
      <w:r w:rsidR="00DF1FD0" w:rsidRPr="00DF1FD0">
        <w:rPr>
          <w:rFonts w:ascii="Palatino Linotype" w:hAnsi="Palatino Linotype" w:cs="Arial"/>
        </w:rPr>
        <w:t>proteger cualquier información que conlleve a un riesgo grave</w:t>
      </w:r>
      <w:r>
        <w:rPr>
          <w:rFonts w:ascii="Palatino Linotype" w:hAnsi="Palatino Linotype" w:cs="Arial"/>
        </w:rPr>
        <w:t xml:space="preserve">, </w:t>
      </w:r>
      <w:r w:rsidR="00DF1FD0">
        <w:rPr>
          <w:rFonts w:ascii="Palatino Linotype" w:hAnsi="Palatino Linotype" w:cs="Arial"/>
        </w:rPr>
        <w:t xml:space="preserve">a fin de salvaguardar </w:t>
      </w:r>
      <w:r>
        <w:rPr>
          <w:rFonts w:ascii="Palatino Linotype" w:hAnsi="Palatino Linotype" w:cs="Arial"/>
        </w:rPr>
        <w:t>los datos personale</w:t>
      </w:r>
      <w:r w:rsidR="001E39DB">
        <w:rPr>
          <w:rFonts w:ascii="Palatino Linotype" w:hAnsi="Palatino Linotype" w:cs="Arial"/>
        </w:rPr>
        <w:t>s que contenga dicho documento, l</w:t>
      </w:r>
      <w:r w:rsidR="00B178CD">
        <w:rPr>
          <w:rFonts w:ascii="Palatino Linotype" w:hAnsi="Palatino Linotype" w:cs="Arial"/>
        </w:rPr>
        <w:t>o anterior, permite que la suscrita se pronuncie en el sentido de que dicha información sí es de carácter confidencial, por encontrarse inmersos datos sensibles de su</w:t>
      </w:r>
      <w:r w:rsidR="001E39DB">
        <w:rPr>
          <w:rFonts w:ascii="Palatino Linotype" w:hAnsi="Palatino Linotype" w:cs="Arial"/>
        </w:rPr>
        <w:t>s</w:t>
      </w:r>
      <w:r w:rsidR="00B178CD">
        <w:rPr>
          <w:rFonts w:ascii="Palatino Linotype" w:hAnsi="Palatino Linotype" w:cs="Arial"/>
        </w:rPr>
        <w:t xml:space="preserve"> titular</w:t>
      </w:r>
      <w:r w:rsidR="001E39DB">
        <w:rPr>
          <w:rFonts w:ascii="Palatino Linotype" w:hAnsi="Palatino Linotype" w:cs="Arial"/>
        </w:rPr>
        <w:t>es</w:t>
      </w:r>
      <w:r w:rsidR="00B178CD">
        <w:rPr>
          <w:rFonts w:ascii="Palatino Linotype" w:hAnsi="Palatino Linotype" w:cs="Arial"/>
        </w:rPr>
        <w:t xml:space="preserve">, los cuales pudieran poner en </w:t>
      </w:r>
      <w:r w:rsidR="00AD6054">
        <w:rPr>
          <w:rFonts w:ascii="Palatino Linotype" w:hAnsi="Palatino Linotype" w:cs="Arial"/>
        </w:rPr>
        <w:t>riesgo</w:t>
      </w:r>
      <w:r w:rsidR="00B178CD">
        <w:rPr>
          <w:rFonts w:ascii="Palatino Linotype" w:hAnsi="Palatino Linotype" w:cs="Arial"/>
        </w:rPr>
        <w:t xml:space="preserve"> su integridad o generar alguna discriminación, en el supuesto de que se revel</w:t>
      </w:r>
      <w:r w:rsidR="00AD6054">
        <w:rPr>
          <w:rFonts w:ascii="Palatino Linotype" w:hAnsi="Palatino Linotype" w:cs="Arial"/>
        </w:rPr>
        <w:t>ara</w:t>
      </w:r>
      <w:r w:rsidR="00B178CD">
        <w:rPr>
          <w:rFonts w:ascii="Palatino Linotype" w:hAnsi="Palatino Linotype" w:cs="Arial"/>
        </w:rPr>
        <w:t xml:space="preserve"> algún dato de </w:t>
      </w:r>
      <w:r w:rsidR="001E39DB">
        <w:rPr>
          <w:rFonts w:ascii="Palatino Linotype" w:hAnsi="Palatino Linotype" w:cs="Arial"/>
        </w:rPr>
        <w:t>personal</w:t>
      </w:r>
      <w:r w:rsidR="00C30833">
        <w:rPr>
          <w:rFonts w:ascii="Palatino Linotype" w:hAnsi="Palatino Linotype" w:cs="Arial"/>
        </w:rPr>
        <w:t xml:space="preserve"> en específico.</w:t>
      </w:r>
    </w:p>
    <w:p w:rsidR="00C30833" w:rsidRPr="00F0556C" w:rsidRDefault="00C30833" w:rsidP="00F0556C">
      <w:pPr>
        <w:pStyle w:val="Sinespaciado"/>
        <w:rPr>
          <w:sz w:val="2"/>
        </w:rPr>
      </w:pPr>
    </w:p>
    <w:p w:rsidR="00F0556C" w:rsidRDefault="00C30833" w:rsidP="00EB42A2">
      <w:pPr>
        <w:pStyle w:val="Sinespaciado"/>
        <w:spacing w:before="240" w:after="240" w:line="360" w:lineRule="auto"/>
        <w:ind w:right="-3"/>
        <w:jc w:val="both"/>
        <w:rPr>
          <w:rFonts w:ascii="Palatino Linotype" w:hAnsi="Palatino Linotype" w:cs="Arial"/>
        </w:rPr>
      </w:pPr>
      <w:r>
        <w:rPr>
          <w:rFonts w:ascii="Palatino Linotype" w:hAnsi="Palatino Linotype" w:cs="Arial"/>
        </w:rPr>
        <w:t xml:space="preserve">Bajo ese tenor, </w:t>
      </w:r>
      <w:r w:rsidR="00F0556C">
        <w:rPr>
          <w:rFonts w:ascii="Palatino Linotype" w:hAnsi="Palatino Linotype" w:cs="Arial"/>
        </w:rPr>
        <w:t xml:space="preserve">la Ponencia resolutora ordenó para la entrega de la información el </w:t>
      </w:r>
      <w:r w:rsidR="00F0556C" w:rsidRPr="00F0556C">
        <w:rPr>
          <w:rFonts w:ascii="Palatino Linotype" w:hAnsi="Palatino Linotype" w:cs="Arial"/>
        </w:rPr>
        <w:t xml:space="preserve">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w:t>
      </w:r>
      <w:r w:rsidR="00F0556C" w:rsidRPr="00F0556C">
        <w:rPr>
          <w:rFonts w:ascii="Palatino Linotype" w:hAnsi="Palatino Linotype" w:cs="Arial"/>
        </w:rPr>
        <w:lastRenderedPageBreak/>
        <w:t xml:space="preserve">disposición del recurrente, </w:t>
      </w:r>
      <w:r>
        <w:rPr>
          <w:rFonts w:ascii="Palatino Linotype" w:hAnsi="Palatino Linotype" w:cs="Arial"/>
        </w:rPr>
        <w:t>p</w:t>
      </w:r>
      <w:r w:rsidR="00F0556C">
        <w:rPr>
          <w:rFonts w:ascii="Palatino Linotype" w:hAnsi="Palatino Linotype" w:cs="Arial"/>
        </w:rPr>
        <w:t>rotegiendo</w:t>
      </w:r>
      <w:r>
        <w:rPr>
          <w:rFonts w:ascii="Palatino Linotype" w:hAnsi="Palatino Linotype" w:cs="Arial"/>
        </w:rPr>
        <w:t xml:space="preserve"> los datos personales que se contienen en dichos </w:t>
      </w:r>
      <w:r w:rsidR="00F0556C">
        <w:rPr>
          <w:rFonts w:ascii="Palatino Linotype" w:hAnsi="Palatino Linotype" w:cs="Arial"/>
        </w:rPr>
        <w:t>documentos</w:t>
      </w:r>
      <w:r>
        <w:rPr>
          <w:rFonts w:ascii="Palatino Linotype" w:hAnsi="Palatino Linotype" w:cs="Arial"/>
        </w:rPr>
        <w:t xml:space="preserve">, evitando que se materializara una violación al derecho a la protección de datos personales de las personas, por lo que lo procedente es que se </w:t>
      </w:r>
      <w:r w:rsidR="00F0556C">
        <w:rPr>
          <w:rFonts w:ascii="Palatino Linotype" w:hAnsi="Palatino Linotype" w:cs="Arial"/>
        </w:rPr>
        <w:t xml:space="preserve">exprese en los resolutivos el </w:t>
      </w:r>
      <w:r w:rsidR="00F0556C" w:rsidRPr="00F0556C">
        <w:rPr>
          <w:rFonts w:ascii="Palatino Linotype" w:hAnsi="Palatino Linotype" w:cs="Arial"/>
        </w:rPr>
        <w:t>proteger cualquier información que conlleve a un riesgo grave</w:t>
      </w:r>
      <w:r w:rsidR="00F0556C">
        <w:rPr>
          <w:rFonts w:ascii="Palatino Linotype" w:hAnsi="Palatino Linotype" w:cs="Arial"/>
        </w:rPr>
        <w:t>.</w:t>
      </w:r>
    </w:p>
    <w:p w:rsidR="00C30833" w:rsidRPr="00F0556C" w:rsidRDefault="00C30833" w:rsidP="00F0556C">
      <w:pPr>
        <w:pStyle w:val="Sinespaciado"/>
        <w:rPr>
          <w:sz w:val="4"/>
        </w:rPr>
      </w:pPr>
    </w:p>
    <w:p w:rsidR="00C30833" w:rsidRDefault="00C30833" w:rsidP="00EB42A2">
      <w:pPr>
        <w:pStyle w:val="Sinespaciado"/>
        <w:spacing w:before="240" w:after="240" w:line="360" w:lineRule="auto"/>
        <w:ind w:right="-3"/>
        <w:jc w:val="both"/>
        <w:rPr>
          <w:rFonts w:ascii="Palatino Linotype" w:hAnsi="Palatino Linotype" w:cs="Arial"/>
        </w:rPr>
      </w:pPr>
      <w:r>
        <w:rPr>
          <w:rFonts w:ascii="Palatino Linotype" w:hAnsi="Palatino Linotype" w:cs="Arial"/>
        </w:rPr>
        <w:t>Asimismo, debe precisar que se debe valorar el tipo de datos personales con lo qu</w:t>
      </w:r>
      <w:r w:rsidR="00F0556C">
        <w:rPr>
          <w:rFonts w:ascii="Palatino Linotype" w:hAnsi="Palatino Linotype" w:cs="Arial"/>
        </w:rPr>
        <w:t>e se cuenta en la trayectoria laboral de los servidores públicos</w:t>
      </w:r>
      <w:r>
        <w:rPr>
          <w:rFonts w:ascii="Palatino Linotype" w:hAnsi="Palatino Linotype" w:cs="Arial"/>
        </w:rPr>
        <w:t>, toda vez que pudiera existir una clasificación como confidencial de todo el documento por tratars</w:t>
      </w:r>
      <w:r w:rsidR="00AD6054">
        <w:rPr>
          <w:rFonts w:ascii="Palatino Linotype" w:hAnsi="Palatino Linotype" w:cs="Arial"/>
        </w:rPr>
        <w:t>e de datos personales sensibles, en el cual debe privilegiarse su protección más amplia.</w:t>
      </w:r>
    </w:p>
    <w:p w:rsidR="000A060B" w:rsidRPr="00F0556C" w:rsidRDefault="000A060B" w:rsidP="00F0556C">
      <w:pPr>
        <w:pStyle w:val="Sinespaciado"/>
        <w:rPr>
          <w:sz w:val="18"/>
        </w:rPr>
      </w:pPr>
    </w:p>
    <w:p w:rsidR="00EB42A2" w:rsidRDefault="00EB42A2" w:rsidP="00EB42A2">
      <w:pPr>
        <w:pStyle w:val="Sinespaciado"/>
        <w:spacing w:before="240" w:after="240" w:line="360" w:lineRule="auto"/>
        <w:ind w:right="-3"/>
        <w:jc w:val="both"/>
        <w:rPr>
          <w:rFonts w:ascii="Palatino Linotype" w:hAnsi="Palatino Linotype" w:cs="Arial"/>
        </w:rPr>
      </w:pPr>
      <w:r>
        <w:rPr>
          <w:rFonts w:ascii="Palatino Linotype" w:hAnsi="Palatino Linotype" w:cs="Arial"/>
        </w:rPr>
        <w:t>De todo lo anteriormente expuesto y fundado, la suscrita considera que los razonamientos lógico-jurídicos inmersos en el presente voto, debieron prosperar en la resolución aprobada por el Pleno de este Instituto.</w:t>
      </w:r>
    </w:p>
    <w:p w:rsidR="00EB42A2" w:rsidRPr="002561C4" w:rsidRDefault="00EB42A2" w:rsidP="00EB42A2">
      <w:pPr>
        <w:spacing w:after="0" w:line="360" w:lineRule="auto"/>
        <w:jc w:val="both"/>
        <w:rPr>
          <w:rFonts w:ascii="Palatino Linotype" w:hAnsi="Palatino Linotype"/>
          <w:sz w:val="40"/>
          <w:szCs w:val="24"/>
        </w:rPr>
      </w:pPr>
    </w:p>
    <w:p w:rsidR="00263E7C" w:rsidRPr="002561C4" w:rsidRDefault="00263E7C" w:rsidP="00EB42A2">
      <w:pPr>
        <w:spacing w:after="0" w:line="360" w:lineRule="auto"/>
        <w:jc w:val="both"/>
        <w:rPr>
          <w:rFonts w:ascii="Palatino Linotype" w:hAnsi="Palatino Linotype"/>
          <w:sz w:val="36"/>
          <w:szCs w:val="24"/>
        </w:rPr>
      </w:pPr>
      <w:bookmarkStart w:id="0" w:name="_GoBack"/>
      <w:bookmarkEnd w:id="0"/>
    </w:p>
    <w:p w:rsidR="00EB42A2" w:rsidRDefault="00EB42A2" w:rsidP="00EB42A2">
      <w:pPr>
        <w:spacing w:after="0" w:line="360" w:lineRule="auto"/>
        <w:jc w:val="both"/>
        <w:rPr>
          <w:rFonts w:ascii="Palatino Linotype" w:hAnsi="Palatino Linotype"/>
          <w:sz w:val="24"/>
          <w:szCs w:val="24"/>
        </w:rPr>
      </w:pPr>
    </w:p>
    <w:p w:rsidR="00EB42A2" w:rsidRPr="00F0556C" w:rsidRDefault="00EB42A2" w:rsidP="002561C4">
      <w:pPr>
        <w:spacing w:after="0" w:line="240" w:lineRule="auto"/>
        <w:jc w:val="center"/>
        <w:rPr>
          <w:rFonts w:ascii="Palatino Linotype" w:hAnsi="Palatino Linotype"/>
          <w:b/>
          <w:sz w:val="24"/>
          <w:szCs w:val="24"/>
        </w:rPr>
      </w:pPr>
      <w:r w:rsidRPr="00F0556C">
        <w:rPr>
          <w:rFonts w:ascii="Palatino Linotype" w:hAnsi="Palatino Linotype"/>
          <w:b/>
          <w:sz w:val="24"/>
          <w:szCs w:val="24"/>
        </w:rPr>
        <w:t>Zulema Martínez Sánchez</w:t>
      </w:r>
    </w:p>
    <w:p w:rsidR="00EB42A2" w:rsidRPr="00F0556C" w:rsidRDefault="00EB42A2" w:rsidP="002561C4">
      <w:pPr>
        <w:spacing w:after="0" w:line="240" w:lineRule="auto"/>
        <w:jc w:val="center"/>
        <w:rPr>
          <w:rFonts w:ascii="Palatino Linotype" w:hAnsi="Palatino Linotype"/>
          <w:b/>
          <w:sz w:val="24"/>
          <w:szCs w:val="24"/>
        </w:rPr>
      </w:pPr>
      <w:r w:rsidRPr="00F0556C">
        <w:rPr>
          <w:rFonts w:ascii="Palatino Linotype" w:hAnsi="Palatino Linotype"/>
          <w:b/>
          <w:sz w:val="24"/>
          <w:szCs w:val="24"/>
        </w:rPr>
        <w:t>Comisionada Presidenta</w:t>
      </w:r>
    </w:p>
    <w:p w:rsidR="00EB42A2" w:rsidRPr="00F0556C" w:rsidRDefault="00EB42A2" w:rsidP="002561C4">
      <w:pPr>
        <w:spacing w:after="0" w:line="240" w:lineRule="auto"/>
        <w:jc w:val="center"/>
        <w:rPr>
          <w:rFonts w:ascii="Palatino Linotype" w:hAnsi="Palatino Linotype"/>
          <w:b/>
          <w:sz w:val="24"/>
          <w:szCs w:val="24"/>
        </w:rPr>
      </w:pPr>
      <w:r w:rsidRPr="00F0556C">
        <w:rPr>
          <w:rFonts w:ascii="Palatino Linotype" w:hAnsi="Palatino Linotype"/>
          <w:b/>
          <w:sz w:val="24"/>
          <w:szCs w:val="24"/>
        </w:rPr>
        <w:t>(Rúbrica)</w:t>
      </w:r>
    </w:p>
    <w:p w:rsidR="00EB42A2" w:rsidRDefault="00EB42A2" w:rsidP="00EB42A2">
      <w:pPr>
        <w:spacing w:after="0" w:line="360" w:lineRule="auto"/>
        <w:jc w:val="both"/>
        <w:rPr>
          <w:rFonts w:ascii="Palatino Linotype" w:hAnsi="Palatino Linotype"/>
          <w:sz w:val="14"/>
          <w:szCs w:val="14"/>
        </w:rPr>
      </w:pPr>
    </w:p>
    <w:p w:rsidR="00EB42A2" w:rsidRPr="002561C4" w:rsidRDefault="00EB42A2" w:rsidP="00EB42A2">
      <w:pPr>
        <w:spacing w:after="0" w:line="360" w:lineRule="auto"/>
        <w:jc w:val="both"/>
        <w:rPr>
          <w:rFonts w:ascii="Palatino Linotype" w:hAnsi="Palatino Linotype"/>
          <w:sz w:val="2"/>
          <w:szCs w:val="14"/>
        </w:rPr>
      </w:pPr>
    </w:p>
    <w:p w:rsidR="00DD13E2" w:rsidRPr="00AD6054" w:rsidRDefault="00F0556C" w:rsidP="00AD6054">
      <w:pPr>
        <w:spacing w:after="0" w:line="360" w:lineRule="auto"/>
        <w:jc w:val="both"/>
        <w:rPr>
          <w:rFonts w:ascii="Palatino Linotype" w:hAnsi="Palatino Linotype"/>
          <w:sz w:val="14"/>
          <w:szCs w:val="14"/>
        </w:rPr>
      </w:pPr>
      <w:r>
        <w:rPr>
          <w:rFonts w:ascii="Palatino Linotype" w:hAnsi="Palatino Linotype"/>
          <w:sz w:val="14"/>
          <w:szCs w:val="14"/>
        </w:rPr>
        <w:t>OSAM/jasm</w:t>
      </w:r>
    </w:p>
    <w:sectPr w:rsidR="00DD13E2" w:rsidRPr="00AD6054" w:rsidSect="00DD7AD0">
      <w:headerReference w:type="even" r:id="rId7"/>
      <w:headerReference w:type="default" r:id="rId8"/>
      <w:footerReference w:type="default" r:id="rId9"/>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206" w:rsidRDefault="00D14206" w:rsidP="00EB42A2">
      <w:pPr>
        <w:spacing w:after="0" w:line="240" w:lineRule="auto"/>
      </w:pPr>
      <w:r>
        <w:separator/>
      </w:r>
    </w:p>
  </w:endnote>
  <w:endnote w:type="continuationSeparator" w:id="0">
    <w:p w:rsidR="00D14206" w:rsidRDefault="00D14206" w:rsidP="00EB4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AD0" w:rsidRPr="00986599" w:rsidRDefault="00966EB4" w:rsidP="00DD7AD0">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561C4">
      <w:rPr>
        <w:rFonts w:ascii="Arial" w:hAnsi="Arial" w:cs="Arial"/>
        <w:b/>
        <w:bCs/>
        <w:noProof/>
        <w:sz w:val="20"/>
        <w:szCs w:val="20"/>
      </w:rPr>
      <w:t>4</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561C4">
      <w:rPr>
        <w:rFonts w:ascii="Arial" w:hAnsi="Arial" w:cs="Arial"/>
        <w:b/>
        <w:bCs/>
        <w:noProof/>
        <w:sz w:val="20"/>
        <w:szCs w:val="20"/>
      </w:rPr>
      <w:t>4</w:t>
    </w:r>
    <w:r w:rsidRPr="00986599">
      <w:rPr>
        <w:rFonts w:ascii="Arial" w:hAnsi="Arial" w:cs="Arial"/>
        <w:b/>
        <w:bCs/>
        <w:sz w:val="20"/>
        <w:szCs w:val="20"/>
      </w:rPr>
      <w:fldChar w:fldCharType="end"/>
    </w:r>
  </w:p>
  <w:p w:rsidR="00DD7AD0" w:rsidRDefault="00D14206" w:rsidP="00DD7AD0">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206" w:rsidRDefault="00D14206" w:rsidP="00EB42A2">
      <w:pPr>
        <w:spacing w:after="0" w:line="240" w:lineRule="auto"/>
      </w:pPr>
      <w:r>
        <w:separator/>
      </w:r>
    </w:p>
  </w:footnote>
  <w:footnote w:type="continuationSeparator" w:id="0">
    <w:p w:rsidR="00D14206" w:rsidRDefault="00D14206" w:rsidP="00EB42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AD0" w:rsidRDefault="00966EB4">
    <w:pPr>
      <w:pStyle w:val="Encabezado"/>
    </w:pPr>
    <w:r>
      <w:rPr>
        <w:noProof/>
        <w:lang w:val="es-MX" w:eastAsia="es-MX"/>
      </w:rPr>
      <mc:AlternateContent>
        <mc:Choice Requires="wps">
          <w:drawing>
            <wp:anchor distT="0" distB="0" distL="114300" distR="114300" simplePos="0" relativeHeight="251656704" behindDoc="1" locked="0" layoutInCell="0" allowOverlap="1" wp14:anchorId="415E7FD1" wp14:editId="615A3B22">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D7AD0" w:rsidRDefault="00966EB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5E7FD1"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DD7AD0" w:rsidRDefault="00966EB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AD0" w:rsidRDefault="00D14206" w:rsidP="00DD7AD0">
    <w:pPr>
      <w:pStyle w:val="Encabezado"/>
      <w:jc w:val="right"/>
      <w:rPr>
        <w:rFonts w:ascii="Arial" w:hAnsi="Arial" w:cs="Arial"/>
        <w:sz w:val="20"/>
        <w:szCs w:val="20"/>
      </w:rPr>
    </w:pPr>
    <w:sdt>
      <w:sdtPr>
        <w:rPr>
          <w:rFonts w:ascii="Arial" w:hAnsi="Arial" w:cs="Arial"/>
          <w:sz w:val="20"/>
          <w:szCs w:val="20"/>
        </w:rPr>
        <w:id w:val="-1325277044"/>
        <w:docPartObj>
          <w:docPartGallery w:val="Watermarks"/>
          <w:docPartUnique/>
        </w:docPartObj>
      </w:sdtPr>
      <w:sdtEndPr/>
      <w:sdtContent>
        <w:r>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436002" o:spid="_x0000_s2049" type="#_x0000_t136" style="position:absolute;left:0;text-align:left;margin-left:0;margin-top:0;width:547.2pt;height:82.05pt;rotation:315;z-index:-251657728;mso-position-horizontal:center;mso-position-horizontal-relative:margin;mso-position-vertical:center;mso-position-vertical-relative:margin" o:allowincell="f" fillcolor="#823b0b [1605]" stroked="f">
              <v:fill opacity=".5"/>
              <v:textpath style="font-family:&quot;Palatino Linotype&quot;;font-size:1pt" string="VOTO PARTICULAR"/>
              <w10:wrap anchorx="margin" anchory="margin"/>
            </v:shape>
          </w:pict>
        </w:r>
      </w:sdtContent>
    </w:sdt>
    <w:r w:rsidR="00966EB4">
      <w:rPr>
        <w:noProof/>
        <w:lang w:val="es-MX" w:eastAsia="es-MX"/>
      </w:rPr>
      <w:drawing>
        <wp:anchor distT="0" distB="0" distL="114300" distR="114300" simplePos="0" relativeHeight="251657728" behindDoc="1" locked="0" layoutInCell="1" allowOverlap="1" wp14:anchorId="5D9B68C2" wp14:editId="2E0EB96A">
          <wp:simplePos x="0" y="0"/>
          <wp:positionH relativeFrom="page">
            <wp:align>center</wp:align>
          </wp:positionH>
          <wp:positionV relativeFrom="page">
            <wp:posOffset>0</wp:posOffset>
          </wp:positionV>
          <wp:extent cx="7510145" cy="9883775"/>
          <wp:effectExtent l="0" t="0" r="0" b="3175"/>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p w:rsidR="00DD7AD0" w:rsidRDefault="00D14206" w:rsidP="00DD7AD0">
    <w:pPr>
      <w:pStyle w:val="Encabezado"/>
      <w:jc w:val="right"/>
      <w:rPr>
        <w:rFonts w:ascii="Arial" w:hAnsi="Arial" w:cs="Arial"/>
        <w:sz w:val="20"/>
        <w:szCs w:val="20"/>
      </w:rPr>
    </w:pPr>
  </w:p>
  <w:p w:rsidR="00DD7AD0" w:rsidRDefault="00D14206" w:rsidP="00DD7AD0">
    <w:pPr>
      <w:pStyle w:val="Encabezado"/>
      <w:jc w:val="right"/>
      <w:rPr>
        <w:rFonts w:ascii="Arial" w:hAnsi="Arial" w:cs="Arial"/>
        <w:sz w:val="20"/>
        <w:szCs w:val="20"/>
      </w:rPr>
    </w:pPr>
  </w:p>
  <w:p w:rsidR="00DD7AD0" w:rsidRPr="0003247D" w:rsidRDefault="00966EB4" w:rsidP="00DD7AD0">
    <w:pPr>
      <w:pStyle w:val="Encabezado"/>
      <w:jc w:val="right"/>
      <w:rPr>
        <w:rFonts w:ascii="Palatino Linotype" w:hAnsi="Palatino Linotype" w:cs="Arial"/>
        <w:b/>
        <w:sz w:val="20"/>
        <w:szCs w:val="20"/>
      </w:rPr>
    </w:pPr>
    <w:r>
      <w:rPr>
        <w:rFonts w:ascii="Palatino Linotype" w:hAnsi="Palatino Linotype" w:cs="Arial"/>
        <w:b/>
        <w:sz w:val="20"/>
        <w:szCs w:val="20"/>
      </w:rPr>
      <w:t>VOTO</w:t>
    </w:r>
    <w:r w:rsidRPr="0003247D">
      <w:rPr>
        <w:rFonts w:ascii="Palatino Linotype" w:hAnsi="Palatino Linotype" w:cs="Arial"/>
        <w:b/>
        <w:sz w:val="20"/>
        <w:szCs w:val="20"/>
      </w:rPr>
      <w:t xml:space="preserve"> PARTICULAR </w:t>
    </w:r>
  </w:p>
  <w:p w:rsidR="00DD7AD0" w:rsidRDefault="00966EB4" w:rsidP="00DD7AD0">
    <w:pPr>
      <w:pStyle w:val="Encabezado"/>
      <w:jc w:val="right"/>
      <w:rPr>
        <w:rFonts w:ascii="Palatino Linotype" w:hAnsi="Palatino Linotype" w:cs="Arial"/>
        <w:b/>
        <w:sz w:val="20"/>
        <w:szCs w:val="20"/>
      </w:rPr>
    </w:pPr>
    <w:r w:rsidRPr="0003247D">
      <w:rPr>
        <w:rFonts w:ascii="Palatino Linotype" w:hAnsi="Palatino Linotype" w:cs="Arial"/>
        <w:b/>
        <w:sz w:val="20"/>
        <w:szCs w:val="20"/>
      </w:rPr>
      <w:t xml:space="preserve">RECURSO DE REVISIÓN </w:t>
    </w:r>
    <w:r w:rsidRPr="000A109A">
      <w:rPr>
        <w:rFonts w:ascii="Palatino Linotype" w:hAnsi="Palatino Linotype" w:cs="Arial"/>
        <w:b/>
        <w:sz w:val="20"/>
        <w:szCs w:val="20"/>
      </w:rPr>
      <w:t>0</w:t>
    </w:r>
    <w:r w:rsidR="00151752">
      <w:rPr>
        <w:rFonts w:ascii="Palatino Linotype" w:hAnsi="Palatino Linotype" w:cs="Arial"/>
        <w:b/>
        <w:sz w:val="20"/>
        <w:szCs w:val="20"/>
      </w:rPr>
      <w:t>1879/INFOEM/IP/RR/2018</w:t>
    </w:r>
  </w:p>
  <w:p w:rsidR="00325B14" w:rsidRPr="0003247D" w:rsidRDefault="00D14206" w:rsidP="00DD7AD0">
    <w:pPr>
      <w:pStyle w:val="Encabezado"/>
      <w:jc w:val="right"/>
      <w:rPr>
        <w:rFonts w:ascii="Palatino Linotype" w:hAnsi="Palatino Linotype"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C3D33"/>
    <w:multiLevelType w:val="hybridMultilevel"/>
    <w:tmpl w:val="4538F8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7C97B61"/>
    <w:multiLevelType w:val="hybridMultilevel"/>
    <w:tmpl w:val="4538F8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2A2"/>
    <w:rsid w:val="000A060B"/>
    <w:rsid w:val="00151752"/>
    <w:rsid w:val="001E39DB"/>
    <w:rsid w:val="002561C4"/>
    <w:rsid w:val="00263E7C"/>
    <w:rsid w:val="003D545A"/>
    <w:rsid w:val="0041130E"/>
    <w:rsid w:val="00456AC8"/>
    <w:rsid w:val="005315E7"/>
    <w:rsid w:val="005622CE"/>
    <w:rsid w:val="005733EB"/>
    <w:rsid w:val="007C25E0"/>
    <w:rsid w:val="00815764"/>
    <w:rsid w:val="00966EB4"/>
    <w:rsid w:val="00997D29"/>
    <w:rsid w:val="00A82116"/>
    <w:rsid w:val="00AB6F29"/>
    <w:rsid w:val="00AD6054"/>
    <w:rsid w:val="00B1551A"/>
    <w:rsid w:val="00B178CD"/>
    <w:rsid w:val="00C30833"/>
    <w:rsid w:val="00D14206"/>
    <w:rsid w:val="00DD13E2"/>
    <w:rsid w:val="00DF1FD0"/>
    <w:rsid w:val="00EB42A2"/>
    <w:rsid w:val="00F055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E80A66B-F158-4736-8346-6B007682B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2A2"/>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42A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EB42A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B42A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B42A2"/>
    <w:rPr>
      <w:rFonts w:ascii="Times New Roman" w:eastAsia="Times New Roman" w:hAnsi="Times New Roman" w:cs="Times New Roman"/>
      <w:sz w:val="24"/>
      <w:szCs w:val="24"/>
      <w:lang w:val="es-ES" w:eastAsia="es-ES"/>
    </w:rPr>
  </w:style>
  <w:style w:type="paragraph" w:styleId="NormalWeb">
    <w:name w:val="Normal (Web)"/>
    <w:basedOn w:val="Normal"/>
    <w:uiPriority w:val="99"/>
    <w:rsid w:val="00EB42A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
    <w:link w:val="SinespaciadoCar"/>
    <w:uiPriority w:val="1"/>
    <w:qFormat/>
    <w:rsid w:val="00EB42A2"/>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EB42A2"/>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A060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A060B"/>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0A060B"/>
    <w:rPr>
      <w:vertAlign w:val="superscript"/>
    </w:rPr>
  </w:style>
  <w:style w:type="paragraph" w:styleId="Textodeglobo">
    <w:name w:val="Balloon Text"/>
    <w:basedOn w:val="Normal"/>
    <w:link w:val="TextodegloboCar"/>
    <w:uiPriority w:val="99"/>
    <w:semiHidden/>
    <w:unhideWhenUsed/>
    <w:rsid w:val="00263E7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3E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810</Words>
  <Characters>4456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3</cp:revision>
  <cp:lastPrinted>2017-09-18T22:36:00Z</cp:lastPrinted>
  <dcterms:created xsi:type="dcterms:W3CDTF">2018-08-06T20:37:00Z</dcterms:created>
  <dcterms:modified xsi:type="dcterms:W3CDTF">2018-08-06T20:37:00Z</dcterms:modified>
</cp:coreProperties>
</file>